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32371" w14:textId="77777777" w:rsidR="000D3854" w:rsidRDefault="000D3854" w:rsidP="000D3854">
      <w:pPr>
        <w:pStyle w:val="NAZWASST"/>
      </w:pPr>
      <w:bookmarkStart w:id="0" w:name="_Toc58533590"/>
      <w:r w:rsidRPr="004F2EF9">
        <w:t>D –</w:t>
      </w:r>
      <w:r w:rsidRPr="003F540B">
        <w:t xml:space="preserve"> </w:t>
      </w:r>
      <w:r w:rsidRPr="007C5D47">
        <w:t>10.10.01 PRZEBUDOWA PRZEŁOMÓW DROGOWYCH</w:t>
      </w:r>
      <w:bookmarkEnd w:id="0"/>
    </w:p>
    <w:p w14:paraId="6BE3935E" w14:textId="77777777" w:rsidR="000D3854" w:rsidRPr="004F2EF9" w:rsidRDefault="000D3854" w:rsidP="000D3854">
      <w:r w:rsidRPr="004F2EF9">
        <w:t>Kod CPV: 45233000-9</w:t>
      </w:r>
    </w:p>
    <w:p w14:paraId="14997DE1" w14:textId="77777777" w:rsidR="000D3854" w:rsidRPr="004F2EF9" w:rsidRDefault="000D3854" w:rsidP="000D3854">
      <w:r w:rsidRPr="004F2EF9">
        <w:t>Roboty w zakresie konstruowania, fundamentowania oraz wykonywania nawierzchni autostrad, dróg</w:t>
      </w:r>
    </w:p>
    <w:p w14:paraId="5F7ED69C" w14:textId="77777777" w:rsidR="000D3854" w:rsidRPr="00D05C71" w:rsidRDefault="000D3854" w:rsidP="000D3854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1FFC0F84" w14:textId="77777777" w:rsidR="000D3854" w:rsidRPr="00D05C71" w:rsidRDefault="000D3854" w:rsidP="000D3854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23EC0390" w14:textId="77777777" w:rsidR="000D3854" w:rsidRPr="00D05C71" w:rsidRDefault="000D3854" w:rsidP="000D3854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30515F2A" w14:textId="77777777" w:rsidR="000D3854" w:rsidRPr="00D05C71" w:rsidRDefault="000D3854" w:rsidP="000D3854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>nia i odbioru robót związanych z przebudową przełomów drogowych</w:t>
      </w:r>
      <w:r w:rsidRPr="00D05C71">
        <w:rPr>
          <w:rFonts w:eastAsia="Calibri"/>
          <w:szCs w:val="22"/>
          <w:lang w:eastAsia="en-US"/>
        </w:rPr>
        <w:t>.</w:t>
      </w:r>
    </w:p>
    <w:p w14:paraId="3CBC9C69" w14:textId="77777777" w:rsidR="000D3854" w:rsidRPr="00D05C71" w:rsidRDefault="000D3854" w:rsidP="000D3854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2AC92CEE" w14:textId="77777777" w:rsidR="000D3854" w:rsidRDefault="000D3854" w:rsidP="000D385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</w:t>
      </w:r>
      <w:r>
        <w:rPr>
          <w:rFonts w:eastAsia="Calibri" w:cs="Arial"/>
          <w:spacing w:val="-3"/>
          <w:szCs w:val="22"/>
          <w:lang w:eastAsia="en-US"/>
        </w:rPr>
        <w:t xml:space="preserve"> Dróg Wojewódzkich w Bydgoszczy.</w:t>
      </w:r>
    </w:p>
    <w:p w14:paraId="02CD7690" w14:textId="77777777" w:rsidR="000D3854" w:rsidRDefault="000D3854" w:rsidP="000D385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1F4A2C76" w14:textId="77777777" w:rsidR="000D3854" w:rsidRDefault="000D3854" w:rsidP="000D3854">
      <w:pPr>
        <w:pStyle w:val="Nagwek2"/>
        <w:rPr>
          <w:rFonts w:ascii="Times New Roman" w:hAnsi="Times New Roman"/>
        </w:rPr>
      </w:pPr>
      <w:r>
        <w:t>1.3. Zakres robót objętych STWIORB</w:t>
      </w:r>
    </w:p>
    <w:p w14:paraId="7B985C8B" w14:textId="77777777" w:rsidR="000D3854" w:rsidRDefault="000D3854" w:rsidP="000D3854">
      <w:r>
        <w:t>Ustalenia zawarte w niniejszej specyfikacji dotyczą zasad prowadzenia robót związanych z przebudową przełomów drogowych, obejmujących:</w:t>
      </w:r>
    </w:p>
    <w:p w14:paraId="1F2341C0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zapobieganie powstawaniu przełomów,</w:t>
      </w:r>
    </w:p>
    <w:p w14:paraId="269E22F7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odwodnienie odcinka przełomowego,</w:t>
      </w:r>
    </w:p>
    <w:p w14:paraId="1BB02AC2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wzmocnienie nawierzchni uszkodzonej przełomami,</w:t>
      </w:r>
    </w:p>
    <w:p w14:paraId="506523D3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przebudowę wgłębną przełomów,</w:t>
      </w:r>
    </w:p>
    <w:p w14:paraId="531C3D34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przebudowę przełomów z podniesieniem niwelety drogi.</w:t>
      </w:r>
    </w:p>
    <w:p w14:paraId="7D64CEC6" w14:textId="77777777" w:rsidR="000D3854" w:rsidRDefault="000D3854" w:rsidP="000D3854">
      <w:pPr>
        <w:rPr>
          <w:rFonts w:ascii="Times New Roman" w:hAnsi="Times New Roman"/>
        </w:rPr>
      </w:pPr>
      <w:r>
        <w:t>W przypadku braku wystarczających ustaleń, dotyczących zastosowania właściwego zabiegu naprawczego, sposób zapobiegania lub przebudowy odcinków przełomowych można przyjąć według tablicy 1.</w:t>
      </w:r>
    </w:p>
    <w:p w14:paraId="1F5D8ECC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 Tablica 1. Sposoby zapobiegania przełomom i przebudowy odcinków przełomowych</w:t>
      </w:r>
    </w:p>
    <w:tbl>
      <w:tblPr>
        <w:tblW w:w="0" w:type="auto"/>
        <w:tblInd w:w="70" w:type="dxa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"/>
        <w:gridCol w:w="4012"/>
        <w:gridCol w:w="1210"/>
        <w:gridCol w:w="1076"/>
        <w:gridCol w:w="1143"/>
        <w:gridCol w:w="1142"/>
      </w:tblGrid>
      <w:tr w:rsidR="000D3854" w14:paraId="731C91AB" w14:textId="77777777" w:rsidTr="00CA40F0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3BEE2A" w14:textId="77777777" w:rsidR="000D3854" w:rsidRDefault="000D3854" w:rsidP="00CA40F0">
            <w:pPr>
              <w:pStyle w:val="Bezodstpw"/>
              <w:rPr>
                <w:rFonts w:ascii="Bookman Old Style" w:hAnsi="Bookman Old Style"/>
                <w:sz w:val="24"/>
                <w:szCs w:val="24"/>
              </w:rPr>
            </w:pPr>
            <w:r>
              <w:t>Lp.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2CBB18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Sposoby zapobiegania</w:t>
            </w:r>
          </w:p>
          <w:p w14:paraId="08124889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i likwidacji przełomów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7567D1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Rodzaj przełomów</w:t>
            </w:r>
          </w:p>
        </w:tc>
      </w:tr>
      <w:tr w:rsidR="000D3854" w14:paraId="665B570D" w14:textId="77777777" w:rsidTr="00CA40F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14:paraId="2A0D37AC" w14:textId="77777777" w:rsidR="000D3854" w:rsidRDefault="000D3854" w:rsidP="00CA40F0">
            <w:pPr>
              <w:pStyle w:val="Bezodstpw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14:paraId="581D8059" w14:textId="77777777" w:rsidR="000D3854" w:rsidRDefault="000D3854" w:rsidP="00CA40F0">
            <w:pPr>
              <w:pStyle w:val="Bezodstpw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D1BF61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 xml:space="preserve">Stan </w:t>
            </w:r>
            <w:proofErr w:type="spellStart"/>
            <w:r>
              <w:t>przedprzeło</w:t>
            </w:r>
            <w:proofErr w:type="spellEnd"/>
            <w:r>
              <w:t>-mowy nawierzchni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FA7DF67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 </w:t>
            </w:r>
          </w:p>
          <w:p w14:paraId="7632534C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Przełomy lekkie</w:t>
            </w:r>
          </w:p>
        </w:tc>
        <w:tc>
          <w:tcPr>
            <w:tcW w:w="120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B2857F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 </w:t>
            </w:r>
          </w:p>
          <w:p w14:paraId="72B8086A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Przełomy średnie</w:t>
            </w:r>
          </w:p>
        </w:tc>
        <w:tc>
          <w:tcPr>
            <w:tcW w:w="120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27BBF4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 </w:t>
            </w:r>
          </w:p>
          <w:p w14:paraId="2462336B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Przełomy ciężkie</w:t>
            </w:r>
          </w:p>
        </w:tc>
      </w:tr>
      <w:tr w:rsidR="000D3854" w14:paraId="73CFD17B" w14:textId="77777777" w:rsidTr="00CA40F0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7CFD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F2EBFF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Zapobieganie powstawaniu przełomów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5479AB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CC5B68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DB66CB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D035490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 </w:t>
            </w:r>
          </w:p>
        </w:tc>
      </w:tr>
      <w:tr w:rsidR="000D3854" w14:paraId="125316F3" w14:textId="77777777" w:rsidTr="00CA40F0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A44C3B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0D2050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Odwodnienie odcinka przełomowego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9D95B2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84B86F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+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A47450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0EC973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 </w:t>
            </w:r>
          </w:p>
        </w:tc>
      </w:tr>
      <w:tr w:rsidR="000D3854" w14:paraId="4E5EDCC4" w14:textId="77777777" w:rsidTr="00CA40F0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A422E0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DAA07F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Wzmocnienie nawierzchni uszkodzonych przełomami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4C2006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7551A2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+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C98A52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+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CC36CA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 </w:t>
            </w:r>
          </w:p>
        </w:tc>
      </w:tr>
      <w:tr w:rsidR="000D3854" w14:paraId="23F464CE" w14:textId="77777777" w:rsidTr="00CA40F0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482EEF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3D5798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Przebudowa wgłębna przełomów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565B13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BF0E7A8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F3E655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D81D99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+</w:t>
            </w:r>
          </w:p>
        </w:tc>
      </w:tr>
      <w:tr w:rsidR="000D3854" w14:paraId="7B14ACB8" w14:textId="77777777" w:rsidTr="00CA40F0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CBEDBA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6BEFEF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Przebudowa przełomów z podniesieniem niwelety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E064F0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8D1F1C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EF3970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7B1D02" w14:textId="77777777" w:rsidR="000D3854" w:rsidRDefault="000D3854" w:rsidP="00CA40F0">
            <w:pPr>
              <w:pStyle w:val="Bezodstpw"/>
              <w:rPr>
                <w:rFonts w:ascii="Bookman Old Style" w:hAnsi="Bookman Old Style"/>
              </w:rPr>
            </w:pPr>
            <w:r>
              <w:t>+</w:t>
            </w:r>
          </w:p>
        </w:tc>
      </w:tr>
    </w:tbl>
    <w:p w14:paraId="6332FB43" w14:textId="77777777" w:rsidR="000D3854" w:rsidRDefault="000D3854" w:rsidP="000D3854">
      <w:pPr>
        <w:pStyle w:val="Nagwek2"/>
      </w:pPr>
      <w:r>
        <w:t> 1.4. Określenia podstawowe</w:t>
      </w:r>
    </w:p>
    <w:p w14:paraId="35DE3340" w14:textId="77777777" w:rsidR="000D3854" w:rsidRPr="007255D6" w:rsidRDefault="000D3854" w:rsidP="000D3854">
      <w:r w:rsidRPr="007255D6">
        <w:rPr>
          <w:b/>
        </w:rPr>
        <w:t>1.4.1.</w:t>
      </w:r>
      <w:r w:rsidRPr="007255D6">
        <w:t> Wysadziny - miejscowe odkształcenia nawierzchni spowodowane tworzeniem się w gruncie podłoża lub w samej nawierzchni soczewek lodowych, które powodują pęcznienia podłoża i podnoszenie się (wysadzanie) nawierzchni.</w:t>
      </w:r>
    </w:p>
    <w:p w14:paraId="2860E608" w14:textId="77777777" w:rsidR="000D3854" w:rsidRDefault="000D3854" w:rsidP="000D3854">
      <w:pPr>
        <w:rPr>
          <w:rFonts w:ascii="Times New Roman" w:hAnsi="Times New Roman"/>
        </w:rPr>
      </w:pPr>
      <w:r>
        <w:rPr>
          <w:b/>
          <w:bCs/>
        </w:rPr>
        <w:t>1.4.2. </w:t>
      </w:r>
      <w:r>
        <w:t xml:space="preserve">Kryterium </w:t>
      </w:r>
      <w:proofErr w:type="spellStart"/>
      <w:r>
        <w:t>wysadzinowości</w:t>
      </w:r>
      <w:proofErr w:type="spellEnd"/>
      <w:r>
        <w:t xml:space="preserve"> gruntów (wg </w:t>
      </w:r>
      <w:proofErr w:type="spellStart"/>
      <w:r>
        <w:t>KTKNPiP</w:t>
      </w:r>
      <w:proofErr w:type="spellEnd"/>
      <w:r>
        <w:t>):</w:t>
      </w:r>
    </w:p>
    <w:p w14:paraId="28659B32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 xml:space="preserve">grunty </w:t>
      </w:r>
      <w:proofErr w:type="spellStart"/>
      <w:r>
        <w:t>niewysadzinowe</w:t>
      </w:r>
      <w:proofErr w:type="spellEnd"/>
      <w:r>
        <w:t> </w:t>
      </w:r>
    </w:p>
    <w:p w14:paraId="5CFFA248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grunty wątpliwe  ,</w:t>
      </w:r>
    </w:p>
    <w:p w14:paraId="56018B2E" w14:textId="77777777" w:rsidR="000D3854" w:rsidRDefault="000D3854" w:rsidP="000D3854">
      <w:pPr>
        <w:pStyle w:val="Nagwek8"/>
      </w:pPr>
      <w:r>
        <w:t xml:space="preserve">grunty </w:t>
      </w:r>
      <w:proofErr w:type="spellStart"/>
      <w:r>
        <w:t>wysadzinowe</w:t>
      </w:r>
      <w:proofErr w:type="spellEnd"/>
      <w:r>
        <w:t>.</w:t>
      </w:r>
    </w:p>
    <w:p w14:paraId="14455A8D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 xml:space="preserve">grunty bardzo </w:t>
      </w:r>
      <w:proofErr w:type="spellStart"/>
      <w:r>
        <w:t>wysadzinowe</w:t>
      </w:r>
      <w:proofErr w:type="spellEnd"/>
    </w:p>
    <w:p w14:paraId="43AF89D8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rPr>
          <w:b/>
          <w:bCs/>
        </w:rPr>
        <w:t>1.4.3. </w:t>
      </w:r>
      <w:r>
        <w:t>Przełomy - trwałe odkształcenia i uszkodzenia nawierzchni w postaci sfalowań lub spękań, powstałe pod obciążeniem kół pojazdów, wskutek nawodnienia podłoża lub samej nawierzchni.</w:t>
      </w:r>
    </w:p>
    <w:p w14:paraId="40480D45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Rozróżnia się:</w:t>
      </w:r>
    </w:p>
    <w:p w14:paraId="2731D5D4" w14:textId="77777777" w:rsidR="000D3854" w:rsidRDefault="000D3854" w:rsidP="000D3854">
      <w:pPr>
        <w:pStyle w:val="Tytu"/>
        <w:ind w:left="1068"/>
        <w:rPr>
          <w:rFonts w:ascii="Bookman Old Style" w:hAnsi="Bookman Old Style"/>
          <w:sz w:val="27"/>
          <w:szCs w:val="27"/>
        </w:rPr>
      </w:pPr>
      <w:r>
        <w:t>przełomy lekkie - bardzo nieznaczne, miejscowe odkształcenia i spękania nawierzchni z ewentualnymi wysiękami wody, które nie stanowią większego utrudnienia w ruchu pojazdów,</w:t>
      </w:r>
    </w:p>
    <w:p w14:paraId="3DE4DD9D" w14:textId="77777777" w:rsidR="000D3854" w:rsidRDefault="000D3854" w:rsidP="000D3854">
      <w:pPr>
        <w:pStyle w:val="Tytu"/>
        <w:ind w:left="1068"/>
        <w:rPr>
          <w:rFonts w:ascii="Bookman Old Style" w:hAnsi="Bookman Old Style"/>
          <w:sz w:val="27"/>
          <w:szCs w:val="27"/>
        </w:rPr>
      </w:pPr>
      <w:r>
        <w:t>przełomy średnie - miejscowe spękania i odkształcenia (wgniecenia) nawierzchni, którym towarzyszy rozluźnienie warstwy jezdnej i wysięki wody; ruch pojazdów jest nieco utrudniony,</w:t>
      </w:r>
    </w:p>
    <w:p w14:paraId="1016A156" w14:textId="77777777" w:rsidR="000D3854" w:rsidRDefault="000D3854" w:rsidP="000D3854">
      <w:pPr>
        <w:pStyle w:val="Tytu"/>
        <w:ind w:left="1068"/>
        <w:rPr>
          <w:rFonts w:ascii="Bookman Old Style" w:hAnsi="Bookman Old Style"/>
          <w:sz w:val="27"/>
          <w:szCs w:val="27"/>
        </w:rPr>
      </w:pPr>
      <w:r>
        <w:t>przełomy ciężkie - duże odkształcenia i rozluźnienia całej nawierzchni, przy czym z nawierzchni wydobywa się nie tylko woda, lecz również grunt podłoża; ruch pojazdów jest bardzo utrudniony lub wręcz niemożliwy.</w:t>
      </w:r>
    </w:p>
    <w:p w14:paraId="4F3816CA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rPr>
          <w:b/>
          <w:bCs/>
        </w:rPr>
        <w:lastRenderedPageBreak/>
        <w:t>1.4.4. </w:t>
      </w:r>
      <w:r>
        <w:t>Pozostałe określenia podstawowe są zgodne z obowiązującymi, odpowiednimi polskimi normami i z definicjami podanymi w STWIORB D-M-00.00.00 „Wymagania ogólne” pkt 1.4.</w:t>
      </w:r>
    </w:p>
    <w:p w14:paraId="35CF2637" w14:textId="77777777" w:rsidR="000D3854" w:rsidRDefault="000D3854" w:rsidP="000D3854">
      <w:pPr>
        <w:pStyle w:val="Nagwek2"/>
        <w:rPr>
          <w:rFonts w:ascii="Times New Roman" w:hAnsi="Times New Roman"/>
        </w:rPr>
      </w:pPr>
      <w:r>
        <w:t>1.5. Ogólne wymagania dotyczące robót</w:t>
      </w:r>
    </w:p>
    <w:p w14:paraId="66F9D5DC" w14:textId="77777777" w:rsidR="000D3854" w:rsidRDefault="000D3854" w:rsidP="000D3854">
      <w:r>
        <w:t>Ogólne wymagania dotyczące robót podano w STWIORB D-M-00.00.00 „Wymagania ogólne” pkt 1.5.</w:t>
      </w:r>
    </w:p>
    <w:p w14:paraId="198E3683" w14:textId="77777777" w:rsidR="000D3854" w:rsidRDefault="000D3854" w:rsidP="000D3854">
      <w:pPr>
        <w:pStyle w:val="Nagwek1"/>
      </w:pPr>
      <w:bookmarkStart w:id="1" w:name="_Toc418570634"/>
      <w:bookmarkStart w:id="2" w:name="_Toc501513958"/>
      <w:bookmarkEnd w:id="1"/>
      <w:r>
        <w:t>2. MATERIAŁY</w:t>
      </w:r>
      <w:bookmarkEnd w:id="2"/>
    </w:p>
    <w:p w14:paraId="7FCDEE0B" w14:textId="77777777" w:rsidR="000D3854" w:rsidRDefault="000D3854" w:rsidP="000D3854">
      <w:pPr>
        <w:pStyle w:val="Nagwek2"/>
      </w:pPr>
      <w:r>
        <w:t>2.1. Ogólne wymagania dotyczące materiałów</w:t>
      </w:r>
    </w:p>
    <w:p w14:paraId="1A320D84" w14:textId="77777777" w:rsidR="000D3854" w:rsidRDefault="000D3854" w:rsidP="000D3854">
      <w:r>
        <w:t>Ogólne wymagania dotyczące materiałów, ich pozyskiwania i składowania, podano w STWIORB D-M-00.00.00 „Wymagania ogólne” pkt 2.</w:t>
      </w:r>
    </w:p>
    <w:p w14:paraId="0D3D3BA0" w14:textId="77777777" w:rsidR="000D3854" w:rsidRDefault="000D3854" w:rsidP="000D3854">
      <w:pPr>
        <w:pStyle w:val="Nagwek2"/>
      </w:pPr>
      <w:r>
        <w:t>2.2. Materiały stosowane przy przebudowie przełomów drogowych</w:t>
      </w:r>
    </w:p>
    <w:p w14:paraId="01252539" w14:textId="77777777" w:rsidR="000D3854" w:rsidRDefault="000D3854" w:rsidP="000D3854">
      <w:r>
        <w:t>Przy przebudowie przełomów drogowych należy stosować materiały niezbędne do wykonania robót, przewidzianych przez dokumentację projektową, w zakresie:</w:t>
      </w:r>
    </w:p>
    <w:p w14:paraId="0911A2C0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robót odwodnieniowych, jak sączki poprzeczne, sączki podłużne, warstwy odsączające, filtracyjne, składające się z kruszyw, rurek drenarskich, materiałów kamiennych i betonowych itp.</w:t>
      </w:r>
    </w:p>
    <w:p w14:paraId="049D4538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robót ziemnych, obejmujących grunty nasypowe,</w:t>
      </w:r>
    </w:p>
    <w:p w14:paraId="20752D6E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rPr>
          <w:sz w:val="14"/>
          <w:szCs w:val="14"/>
        </w:rPr>
        <w:t> </w:t>
      </w:r>
      <w:r>
        <w:t xml:space="preserve">robót nawierzchniowych, obejmujących materiały do wykonania </w:t>
      </w:r>
      <w:proofErr w:type="spellStart"/>
      <w:r>
        <w:t>wyrównań</w:t>
      </w:r>
      <w:proofErr w:type="spellEnd"/>
      <w:r>
        <w:t>, podbudów, warstw wiążących i ścieralnych, składających się z kruszyw, betonów cementowych, asfaltów itp.</w:t>
      </w:r>
    </w:p>
    <w:p w14:paraId="4A5C9A02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Wszystkie materiały powinny odpowiadać charakterystykom podanym w odpowiednich STWIORB, wymienionych w punkcie 5 niniejszej specyfikacji.</w:t>
      </w:r>
    </w:p>
    <w:p w14:paraId="5D8D1408" w14:textId="77777777" w:rsidR="000D3854" w:rsidRDefault="000D3854" w:rsidP="000D3854">
      <w:pPr>
        <w:pStyle w:val="Nagwek1"/>
        <w:rPr>
          <w:rFonts w:ascii="Times New Roman" w:hAnsi="Times New Roman"/>
        </w:rPr>
      </w:pPr>
      <w:r>
        <w:t>3. SPRZĘT</w:t>
      </w:r>
    </w:p>
    <w:p w14:paraId="08465C37" w14:textId="77777777" w:rsidR="000D3854" w:rsidRDefault="000D3854" w:rsidP="000D3854">
      <w:pPr>
        <w:pStyle w:val="Nagwek2"/>
      </w:pPr>
      <w:r>
        <w:t>3.1. Ogólne wymagania dotyczące sprzętu</w:t>
      </w:r>
    </w:p>
    <w:p w14:paraId="0E4C4D46" w14:textId="77777777" w:rsidR="000D3854" w:rsidRDefault="000D3854" w:rsidP="000D3854">
      <w:r>
        <w:t>Ogólne wymagania dotyczące sprzętu podano w STWIORB D-M-00.00.00 „Wymagania ogólne” pkt 3.</w:t>
      </w:r>
    </w:p>
    <w:p w14:paraId="203D3F1D" w14:textId="77777777" w:rsidR="000D3854" w:rsidRDefault="000D3854" w:rsidP="000D3854">
      <w:pPr>
        <w:pStyle w:val="Nagwek2"/>
      </w:pPr>
      <w:r>
        <w:t>3.2. Sprzęt do wykonania przebudowy przełomów drogowych</w:t>
      </w:r>
    </w:p>
    <w:p w14:paraId="68AAF65A" w14:textId="77777777" w:rsidR="000D3854" w:rsidRDefault="000D3854" w:rsidP="000D3854">
      <w:r>
        <w:t>Wykonawca przystępujący do wykonania przebudowy przełomów drogowych powinien wykazać się możliwością korzystania ze sprzętu, który został podany w punkcie 3 odpowiednich STWIORB, wymienionych w punkcie 5 niniejszej specyfikacji.</w:t>
      </w:r>
    </w:p>
    <w:p w14:paraId="01B9CB18" w14:textId="77777777" w:rsidR="000D3854" w:rsidRDefault="000D3854" w:rsidP="000D3854">
      <w:pPr>
        <w:pStyle w:val="Nagwek1"/>
      </w:pPr>
      <w:bookmarkStart w:id="3" w:name="_Toc418570635"/>
      <w:bookmarkStart w:id="4" w:name="_Toc501513959"/>
      <w:bookmarkEnd w:id="3"/>
      <w:r>
        <w:t>4. TRANSPORT</w:t>
      </w:r>
      <w:bookmarkEnd w:id="4"/>
    </w:p>
    <w:p w14:paraId="4FB0F683" w14:textId="77777777" w:rsidR="000D3854" w:rsidRDefault="000D3854" w:rsidP="000D3854">
      <w:pPr>
        <w:pStyle w:val="Nagwek2"/>
      </w:pPr>
      <w:r>
        <w:t>4.1. Ogólne wymagania dotyczące transportu</w:t>
      </w:r>
    </w:p>
    <w:p w14:paraId="52EDF288" w14:textId="77777777" w:rsidR="000D3854" w:rsidRDefault="000D3854" w:rsidP="000D3854">
      <w:r>
        <w:t>Ogólne w</w:t>
      </w:r>
      <w:r w:rsidRPr="007255D6">
        <w:t>y</w:t>
      </w:r>
      <w:r>
        <w:t>magania dotyczące transportu podano w STWIORB D-M-00.00.00 „Wymagania ogólne” pkt 4.</w:t>
      </w:r>
    </w:p>
    <w:p w14:paraId="0D7E2E51" w14:textId="77777777" w:rsidR="000D3854" w:rsidRDefault="000D3854" w:rsidP="000D3854">
      <w:pPr>
        <w:pStyle w:val="Nagwek2"/>
      </w:pPr>
      <w:r>
        <w:t>4.2. Transport stosowany przy przebudowie przełomów drogowych</w:t>
      </w:r>
    </w:p>
    <w:p w14:paraId="3CC383E9" w14:textId="77777777" w:rsidR="000D3854" w:rsidRDefault="000D3854" w:rsidP="000D3854">
      <w:r>
        <w:t>Transport materiałów, stosowanych przy przebudowie przełomów drogowych powinien odpowiadać wymaganiom punktu 4 odpowiednich STWIORB, wymienionych w punkcie 5 niniejszej specyfikacji.</w:t>
      </w:r>
    </w:p>
    <w:p w14:paraId="33A85B1C" w14:textId="77777777" w:rsidR="000D3854" w:rsidRDefault="000D3854" w:rsidP="000D3854">
      <w:pPr>
        <w:pStyle w:val="Nagwek1"/>
      </w:pPr>
      <w:bookmarkStart w:id="5" w:name="_Toc418570636"/>
      <w:bookmarkStart w:id="6" w:name="_Toc501513960"/>
      <w:bookmarkEnd w:id="5"/>
      <w:r>
        <w:t>5. WYKONANIE ROBÓT</w:t>
      </w:r>
      <w:bookmarkEnd w:id="6"/>
    </w:p>
    <w:p w14:paraId="5CBC165D" w14:textId="77777777" w:rsidR="000D3854" w:rsidRDefault="000D3854" w:rsidP="000D3854">
      <w:pPr>
        <w:pStyle w:val="Nagwek2"/>
      </w:pPr>
      <w:r>
        <w:t>5.1. Ogólne zasady wykonania robót</w:t>
      </w:r>
    </w:p>
    <w:p w14:paraId="36B2DBC8" w14:textId="77777777" w:rsidR="000D3854" w:rsidRDefault="000D3854" w:rsidP="000D3854">
      <w:r>
        <w:t>Ogólne zasady wykonania robót podano w STWIORB D-M-00.00.00 „Wymagania ogólne” pkt 5.</w:t>
      </w:r>
    </w:p>
    <w:p w14:paraId="06A65403" w14:textId="77777777" w:rsidR="000D3854" w:rsidRDefault="000D3854" w:rsidP="000D3854">
      <w:pPr>
        <w:pStyle w:val="Nagwek2"/>
      </w:pPr>
      <w:r>
        <w:t>5.2. Dokumentacja projektowa</w:t>
      </w:r>
    </w:p>
    <w:p w14:paraId="35F1AE17" w14:textId="77777777" w:rsidR="000D3854" w:rsidRDefault="000D3854" w:rsidP="000D3854">
      <w:r>
        <w:t>Zapobieganie powstawaniu przełomów powinno być oparte na wytycznych Zamawiającego lub skróconej dokumentacji projektowej.</w:t>
      </w:r>
    </w:p>
    <w:p w14:paraId="13B06846" w14:textId="77777777" w:rsidR="000D3854" w:rsidRDefault="000D3854" w:rsidP="000D3854">
      <w:r>
        <w:t>Przebudowa odcinków przełomowych, obejmująca odwodnienie, wzmocnienie nawierzchni i przebudowa przełomów, powinna być oparta na dokumentacji projektowej, uwzględniającej warunki gruntowe i hydrologiczne, konstrukcję i rodzaj materiałów nawierzchni oraz obciążenie ruchem.</w:t>
      </w:r>
    </w:p>
    <w:p w14:paraId="719CF694" w14:textId="77777777" w:rsidR="000D3854" w:rsidRDefault="000D3854" w:rsidP="000D3854">
      <w:pPr>
        <w:pStyle w:val="Nagwek2"/>
      </w:pPr>
      <w:r>
        <w:t>5.3. Zapobieganie powstawaniu przełomów</w:t>
      </w:r>
    </w:p>
    <w:p w14:paraId="2DAC91F7" w14:textId="77777777" w:rsidR="000D3854" w:rsidRDefault="000D3854" w:rsidP="000D3854">
      <w:r>
        <w:t>W przypadku spodziewanego powstania przełomów na odcinku drogi należy wykonać prace i czynności określone przez Zamawiającego lub skróconą dokumentację projektową, podane w poniższym zestawieniu:</w:t>
      </w:r>
    </w:p>
    <w:p w14:paraId="5068707E" w14:textId="77777777" w:rsidR="000D3854" w:rsidRDefault="000D3854" w:rsidP="000D3854">
      <w:pPr>
        <w:pStyle w:val="Nagwek3"/>
        <w:rPr>
          <w:rFonts w:ascii="Bookman Old Style" w:hAnsi="Bookman Old Style"/>
          <w:sz w:val="27"/>
          <w:szCs w:val="27"/>
        </w:rPr>
      </w:pPr>
      <w:r>
        <w:t>w okresie jesiennym:</w:t>
      </w:r>
    </w:p>
    <w:p w14:paraId="51B081B7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naprawić w nawierzchni wyboje (wg STWIORB D-05.03.17 „Remont cząstkowy nawierzchni bitumicznych”, D-05.03.18 „Remont cząstkowy nawierzchni betonowych” lub innych),</w:t>
      </w:r>
    </w:p>
    <w:p w14:paraId="7B6D318D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wyrównać nierówności nawierzchni (wg STWIORB jw., D-05.03.19 „Cienkie warstwy na zimno (typu „</w:t>
      </w:r>
      <w:proofErr w:type="spellStart"/>
      <w:r>
        <w:t>slurry</w:t>
      </w:r>
      <w:proofErr w:type="spellEnd"/>
      <w:r>
        <w:t xml:space="preserve"> </w:t>
      </w:r>
      <w:proofErr w:type="spellStart"/>
      <w:r>
        <w:t>seal</w:t>
      </w:r>
      <w:proofErr w:type="spellEnd"/>
      <w:r>
        <w:t>”)”, D-05.03.13 „Nawierzchnia z mieszanki grysowo-mastyksowej (SMA)” lub innych),</w:t>
      </w:r>
    </w:p>
    <w:p w14:paraId="2712F9E4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uszczelnić spoiny i szczeliny w nawierzchni (wg STWIORB D-05.03.15 „Naprawa (przez uszczelnienie) podłużnych i poprzecznych spękań nawierzchni bitumicznych”, D-05.03.16 „Naprawa (przez uszczelnienie) podłużnych i poprzecznych spękań nawierzchni betonowych”). W przypadku akceptacji Inżyniera, uszczelnienie nawierzchni można  dokonać asfaltem upłynnionym lub emulsją asfaltową, których płynność należy dobrać w taki sposób, aby lepiszcze wchodziło we wszystkie, nawet niewielkie, szczeliny.</w:t>
      </w:r>
    </w:p>
    <w:p w14:paraId="1E09697C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lastRenderedPageBreak/>
        <w:t>pościnać wygórowane pobocza (wg STWIORB D-06.03.01 „Ścinanie i uzupełnianie poboczy” lub D-06.03.02 „Naprawa poboczy gruntowych”),</w:t>
      </w:r>
    </w:p>
    <w:p w14:paraId="6A2082BA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wykonać rowki odpływowe w wygórowanych poboczach, szerokości ok. 20 cm, o głębokości i spadku umożliwiającym spływ wody z jezdni do rowu,</w:t>
      </w:r>
    </w:p>
    <w:p w14:paraId="7C43FAC0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usunąć zalegające pryzmy materiałów z poboczy, które mogą opóźniać odmarzanie gruntu pod poboczami,</w:t>
      </w:r>
    </w:p>
    <w:p w14:paraId="56F78824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sprawdzić wypływ wody z sączków w poboczach i w przypadku ich niedziałania oczyścić wyloty (wg STWIORB D-03.01.03 „Czyszczenie urządzeń odwadniających”),</w:t>
      </w:r>
    </w:p>
    <w:p w14:paraId="712EB899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umocnić pobocza przy krawędzi nawierzchni bitumicznej, zwłaszcza na większych pochyleniach (wg STWIORB D-06.03.02 „Naprawa poboczy gruntowych”),</w:t>
      </w:r>
    </w:p>
    <w:p w14:paraId="286CB886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oczyścić rowy, przywracając im odpowiednie pochylenia i pogłębiając w razie potrzeby (wg STWIORB D-06.04.01 „Rowy (wykonywane przy robotach remontowych i utrzymaniowych)”),</w:t>
      </w:r>
    </w:p>
    <w:p w14:paraId="6DEFB8BB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usunąć uszkodzenia, które powodują zatrzymanie się wody w rowach i na skarpach (wg STWIORB D-06.04.01 „Rowy (wykonywane przy robotach remontowych i utrzymaniowych)”),</w:t>
      </w:r>
    </w:p>
    <w:p w14:paraId="208EC5C9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oczyścić rury pod zjazdami (wg STWIORB D-03.01.03 „Czyszczenie urządzeń odwadniających”),</w:t>
      </w:r>
    </w:p>
    <w:p w14:paraId="20468092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oczyścić zamulone przepusty drogowe, utrudniające odpływ wody (wg STWIORB  D-03.01.03 „Czyszczenie urządzeń odwadniających”),</w:t>
      </w:r>
    </w:p>
    <w:p w14:paraId="4BBF1EA1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sprawdzić wypływ wody z drenów podziemnych i w przypadku ich niedziałania oczyścić wyloty (wg STWIORB D-03.01.03 „Czyszczenie urządzeń odwadniających”),</w:t>
      </w:r>
    </w:p>
    <w:p w14:paraId="7E06EC2A" w14:textId="77777777" w:rsidR="000D3854" w:rsidRDefault="000D3854" w:rsidP="000D3854">
      <w:pPr>
        <w:pStyle w:val="Nagwek3"/>
        <w:rPr>
          <w:rFonts w:ascii="Bookman Old Style" w:hAnsi="Bookman Old Style"/>
          <w:sz w:val="27"/>
          <w:szCs w:val="27"/>
        </w:rPr>
      </w:pPr>
      <w:r>
        <w:t>w okresie zimowym:</w:t>
      </w:r>
    </w:p>
    <w:p w14:paraId="6A9EF3C0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usuwać śnieg z jezdni i poboczy, w celu ułatwienia szybkiego przemarzania, gdy przewiduje się dopływ wody z rowów i boków drogi (jeśli nie zagraża dopływ z boków, śnieg na poboczu jest pożądany, gdyż chroni przed głębokim przemarzaniem),</w:t>
      </w:r>
    </w:p>
    <w:p w14:paraId="6EFA0D8D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oznakować miejsca, które stały się niebezpieczne dla ruchu pojazdów wskutek wysadzin,</w:t>
      </w:r>
    </w:p>
    <w:p w14:paraId="09E6BD48" w14:textId="77777777" w:rsidR="000D3854" w:rsidRDefault="000D3854" w:rsidP="000D3854">
      <w:pPr>
        <w:pStyle w:val="Nagwek3"/>
        <w:rPr>
          <w:rFonts w:ascii="Bookman Old Style" w:hAnsi="Bookman Old Style"/>
          <w:sz w:val="27"/>
          <w:szCs w:val="27"/>
        </w:rPr>
      </w:pPr>
      <w:r>
        <w:t>w okresie wiosennym:</w:t>
      </w:r>
    </w:p>
    <w:p w14:paraId="73F82BB9" w14:textId="77777777" w:rsidR="000D3854" w:rsidRPr="007255D6" w:rsidRDefault="000D3854" w:rsidP="000D3854">
      <w:pPr>
        <w:pStyle w:val="Tytu"/>
        <w:numPr>
          <w:ilvl w:val="0"/>
          <w:numId w:val="4"/>
        </w:numPr>
      </w:pPr>
      <w:r>
        <w:t>przed okresem tajania śniegu</w:t>
      </w:r>
    </w:p>
    <w:p w14:paraId="12B25DBB" w14:textId="77777777" w:rsidR="000D3854" w:rsidRPr="007255D6" w:rsidRDefault="000D3854" w:rsidP="000D3854">
      <w:pPr>
        <w:pStyle w:val="Tytu"/>
        <w:numPr>
          <w:ilvl w:val="2"/>
          <w:numId w:val="4"/>
        </w:numPr>
      </w:pPr>
      <w:r>
        <w:t>z nastaniem ocieplenia usunąć śnieg i lód z poboczy i wewnętrznych skarp rowów, w celu przyśpieszenia odmarzania gruntu i sączków w poboczach,</w:t>
      </w:r>
    </w:p>
    <w:p w14:paraId="5FC29CC8" w14:textId="77777777" w:rsidR="000D3854" w:rsidRPr="007255D6" w:rsidRDefault="000D3854" w:rsidP="000D3854">
      <w:pPr>
        <w:pStyle w:val="Tytu"/>
        <w:numPr>
          <w:ilvl w:val="2"/>
          <w:numId w:val="4"/>
        </w:numPr>
      </w:pPr>
      <w:r>
        <w:t>wykonać w śniegu rowki podłużne do dna rowu,</w:t>
      </w:r>
    </w:p>
    <w:p w14:paraId="48059A4B" w14:textId="77777777" w:rsidR="000D3854" w:rsidRPr="007255D6" w:rsidRDefault="000D3854" w:rsidP="000D3854">
      <w:pPr>
        <w:pStyle w:val="Tytu"/>
        <w:numPr>
          <w:ilvl w:val="2"/>
          <w:numId w:val="4"/>
        </w:numPr>
      </w:pPr>
      <w:r>
        <w:t>usuwać śnieg z rowów, w celu ułatwienia odprowadzenia wód,</w:t>
      </w:r>
    </w:p>
    <w:p w14:paraId="19FD0FD5" w14:textId="77777777" w:rsidR="000D3854" w:rsidRPr="007255D6" w:rsidRDefault="000D3854" w:rsidP="000D3854">
      <w:pPr>
        <w:pStyle w:val="Tytu"/>
        <w:numPr>
          <w:ilvl w:val="2"/>
          <w:numId w:val="4"/>
        </w:numPr>
      </w:pPr>
      <w:r>
        <w:t>oczyścić ze śniegu przepusty, rury pod zjazdami z drogi, ścieki drogowe i rowy stokowe,</w:t>
      </w:r>
    </w:p>
    <w:p w14:paraId="1C551707" w14:textId="77777777" w:rsidR="000D3854" w:rsidRPr="007255D6" w:rsidRDefault="000D3854" w:rsidP="000D3854">
      <w:pPr>
        <w:pStyle w:val="Tytu"/>
        <w:numPr>
          <w:ilvl w:val="2"/>
          <w:numId w:val="4"/>
        </w:numPr>
      </w:pPr>
      <w:r>
        <w:t>oczyścić wyloty drenów i sączków oraz wpusty do studzienek (wg STWIORB D-03.01.03 „Czyszczenie urządzeń odwadniających”),</w:t>
      </w:r>
    </w:p>
    <w:p w14:paraId="07612750" w14:textId="77777777" w:rsidR="000D3854" w:rsidRPr="00971758" w:rsidRDefault="000D3854" w:rsidP="000D3854">
      <w:pPr>
        <w:pStyle w:val="Tytu"/>
        <w:numPr>
          <w:ilvl w:val="0"/>
          <w:numId w:val="4"/>
        </w:numPr>
      </w:pPr>
      <w:r>
        <w:t>przy  pierwszych  oznakach  tworzenia  się  przełomów  (pęknięciach   i  wilgotnych</w:t>
      </w:r>
      <w:r w:rsidRPr="00971758">
        <w:t xml:space="preserve"> plamach na nawierzchni)</w:t>
      </w:r>
    </w:p>
    <w:p w14:paraId="352DCB48" w14:textId="77777777" w:rsidR="000D3854" w:rsidRPr="00971758" w:rsidRDefault="000D3854" w:rsidP="000D3854">
      <w:pPr>
        <w:pStyle w:val="Tytu"/>
        <w:numPr>
          <w:ilvl w:val="2"/>
          <w:numId w:val="4"/>
        </w:numPr>
      </w:pPr>
      <w:r>
        <w:t>przekopać rowki na poboczach w odstępach od 3 do</w:t>
      </w:r>
      <w:r w:rsidRPr="00971758">
        <w:t> </w:t>
      </w:r>
      <w:r>
        <w:t>4 m, szerokości od 25</w:t>
      </w:r>
      <w:r w:rsidRPr="00971758">
        <w:t> </w:t>
      </w:r>
      <w:r>
        <w:t>do 30 cm, na głębokość co najmniej 10 cm poniżej dna koryta, ze spadkiem od 3</w:t>
      </w:r>
      <w:r w:rsidRPr="00971758">
        <w:t> </w:t>
      </w:r>
      <w:r>
        <w:t>do</w:t>
      </w:r>
      <w:r w:rsidRPr="00971758">
        <w:t> </w:t>
      </w:r>
      <w:r>
        <w:t>5 % w stronę rowu,</w:t>
      </w:r>
    </w:p>
    <w:p w14:paraId="38DC4ADE" w14:textId="77777777" w:rsidR="000D3854" w:rsidRPr="00971758" w:rsidRDefault="000D3854" w:rsidP="000D3854">
      <w:pPr>
        <w:pStyle w:val="Tytu"/>
        <w:numPr>
          <w:ilvl w:val="2"/>
          <w:numId w:val="4"/>
        </w:numPr>
      </w:pPr>
      <w:r>
        <w:t>po osuszeniu gruntu podłoża, oczyszczone rowki wypełnić materiałem przepuszczalnym, przykryć odwróconą darniną, zasypać ziemią i ubić ją (do zasypki można dodać chlorek wapnia, co spowoduje w następnym roku szybsze odmarzanie sączków poprzecznych),</w:t>
      </w:r>
    </w:p>
    <w:p w14:paraId="76310BF3" w14:textId="77777777" w:rsidR="000D3854" w:rsidRPr="00971758" w:rsidRDefault="000D3854" w:rsidP="000D3854">
      <w:pPr>
        <w:pStyle w:val="Tytu"/>
        <w:numPr>
          <w:ilvl w:val="2"/>
          <w:numId w:val="4"/>
        </w:numPr>
      </w:pPr>
      <w:r>
        <w:t>ograniczyć prędkość przejazdu samochodów,</w:t>
      </w:r>
    </w:p>
    <w:p w14:paraId="52A4594B" w14:textId="77777777" w:rsidR="000D3854" w:rsidRPr="00971758" w:rsidRDefault="000D3854" w:rsidP="000D3854">
      <w:pPr>
        <w:pStyle w:val="Tytu"/>
        <w:numPr>
          <w:ilvl w:val="2"/>
          <w:numId w:val="4"/>
        </w:numPr>
      </w:pPr>
      <w:r>
        <w:t>ograniczyć ruch pojazdów o dużych naciskach kół,</w:t>
      </w:r>
    </w:p>
    <w:p w14:paraId="0602815E" w14:textId="77777777" w:rsidR="000D3854" w:rsidRPr="00971758" w:rsidRDefault="000D3854" w:rsidP="000D3854">
      <w:pPr>
        <w:pStyle w:val="Tytu"/>
        <w:numPr>
          <w:ilvl w:val="2"/>
          <w:numId w:val="4"/>
        </w:numPr>
      </w:pPr>
      <w:r>
        <w:t>zezwolić na ruch pojazdów po ułożeniu na nawierzchni torów jezdnych z płyt żelbetowych na podsypce z piasku (ew. z żużla paleniskowego) wg STWIORB D-10.03.01 „Tymczasowe nawierzchnie z elementów prefabrykowanych” względnie po ułożeniu dowolnych materiałów chroniących nawierzchnię np. warstwy chrustu, gałęzi, desek itp.,</w:t>
      </w:r>
    </w:p>
    <w:p w14:paraId="2929B4F0" w14:textId="77777777" w:rsidR="000D3854" w:rsidRDefault="000D3854" w:rsidP="000D3854">
      <w:pPr>
        <w:pStyle w:val="Tytu"/>
        <w:numPr>
          <w:ilvl w:val="2"/>
          <w:numId w:val="4"/>
        </w:numPr>
        <w:rPr>
          <w:rFonts w:ascii="Bookman Old Style" w:hAnsi="Bookman Old Style"/>
          <w:sz w:val="27"/>
          <w:szCs w:val="27"/>
        </w:rPr>
      </w:pPr>
      <w:r>
        <w:t>zamknąć ruch na jezdni, kierując go na inną drogę lub na pobocza, gdzie można ułożyć nawierzchnię tymczasową z elementów prefabrykowanych, materacy z faszyny grubości min. 10 cm, itp.</w:t>
      </w:r>
    </w:p>
    <w:p w14:paraId="400F2119" w14:textId="77777777" w:rsidR="000D3854" w:rsidRDefault="000D3854" w:rsidP="000D3854">
      <w:pPr>
        <w:pStyle w:val="Nagwek2"/>
        <w:rPr>
          <w:rFonts w:ascii="Times New Roman" w:hAnsi="Times New Roman"/>
        </w:rPr>
      </w:pPr>
      <w:r>
        <w:t>5.4. Odwodnienie odcinka przełomowego</w:t>
      </w:r>
    </w:p>
    <w:p w14:paraId="1F75819E" w14:textId="77777777" w:rsidR="000D3854" w:rsidRDefault="000D3854" w:rsidP="000D3854">
      <w:pPr>
        <w:pStyle w:val="Nagwek3"/>
        <w:rPr>
          <w:rFonts w:ascii="Bookman Old Style" w:hAnsi="Bookman Old Style"/>
          <w:sz w:val="27"/>
          <w:szCs w:val="27"/>
        </w:rPr>
      </w:pPr>
      <w:r>
        <w:rPr>
          <w:bCs/>
        </w:rPr>
        <w:t>5.4.1. </w:t>
      </w:r>
      <w:r>
        <w:t>Rodzaje robót odwodnieniowych</w:t>
      </w:r>
    </w:p>
    <w:p w14:paraId="79FA5373" w14:textId="77777777" w:rsidR="000D3854" w:rsidRDefault="000D3854" w:rsidP="000D3854">
      <w:pPr>
        <w:rPr>
          <w:rFonts w:ascii="Times New Roman" w:hAnsi="Times New Roman"/>
        </w:rPr>
      </w:pPr>
      <w:r>
        <w:t>W przypadku, gdy główną przyczyną powstawania przełomów jest nadmierne zawilgocenie podłoża należy, jeśli tak przewiduje dokumentacja projektowa lub tak ustali Inżynier, wykonać odwodnienie odcinka przełomowego.</w:t>
      </w:r>
    </w:p>
    <w:p w14:paraId="136066CE" w14:textId="77777777" w:rsidR="000D3854" w:rsidRDefault="000D3854" w:rsidP="000D3854">
      <w:r>
        <w:t>W zależności od ustaleń dokumentacji projektowej lub decyzji Inżyniera odwodnienie odcinka przełomowego może objąć:</w:t>
      </w:r>
    </w:p>
    <w:p w14:paraId="7454A268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zabezpieczenie przed wodą opadową, obejmujące uszczelnienie nawierzchni i poboczy oraz poprawienie odpływu wody z warstwy odsączającej i z boków drogi,</w:t>
      </w:r>
    </w:p>
    <w:p w14:paraId="6DE76B1C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rPr>
          <w:sz w:val="14"/>
          <w:szCs w:val="14"/>
        </w:rPr>
        <w:lastRenderedPageBreak/>
        <w:t> </w:t>
      </w:r>
      <w:r>
        <w:t>obniżenie zwierciadła wód gruntowych.</w:t>
      </w:r>
    </w:p>
    <w:p w14:paraId="620510C6" w14:textId="77777777" w:rsidR="000D3854" w:rsidRDefault="000D3854" w:rsidP="000D3854">
      <w:pPr>
        <w:pStyle w:val="Nagwek3"/>
        <w:rPr>
          <w:rFonts w:ascii="Bookman Old Style" w:hAnsi="Bookman Old Style"/>
          <w:sz w:val="27"/>
          <w:szCs w:val="27"/>
        </w:rPr>
      </w:pPr>
      <w:r>
        <w:rPr>
          <w:bCs/>
        </w:rPr>
        <w:t>5.4.2. </w:t>
      </w:r>
      <w:r>
        <w:t>Zabezpieczenie przed wodą opadową</w:t>
      </w:r>
    </w:p>
    <w:p w14:paraId="776162A7" w14:textId="77777777" w:rsidR="000D3854" w:rsidRDefault="000D3854" w:rsidP="000D3854">
      <w:pPr>
        <w:rPr>
          <w:rFonts w:ascii="Times New Roman" w:hAnsi="Times New Roman"/>
        </w:rPr>
      </w:pPr>
      <w:r>
        <w:t>Uszczelnienie nawierzchni należy wykonać przez:</w:t>
      </w:r>
    </w:p>
    <w:p w14:paraId="6E12A1FE" w14:textId="77777777" w:rsidR="000D3854" w:rsidRDefault="000D3854" w:rsidP="000D3854">
      <w:pPr>
        <w:pStyle w:val="Nagwek8"/>
      </w:pPr>
      <w:r>
        <w:rPr>
          <w:sz w:val="14"/>
          <w:szCs w:val="14"/>
        </w:rPr>
        <w:t> </w:t>
      </w:r>
      <w:r>
        <w:t>zalanie wszelkich szczelin i spoin w nawierzchniach o spoiwie bitumicznym, wg STWIORB D-05.03.15 „Naprawa (przez uszczelnienie) podłużnych i poprzecznych spękań nawierzchni bitumicznych”.</w:t>
      </w:r>
    </w:p>
    <w:p w14:paraId="5BDD7AE4" w14:textId="77777777" w:rsidR="000D3854" w:rsidRPr="007255D6" w:rsidRDefault="000D3854" w:rsidP="000D3854">
      <w:pPr>
        <w:rPr>
          <w:lang w:val="x-none" w:eastAsia="x-none"/>
        </w:rPr>
      </w:pPr>
    </w:p>
    <w:p w14:paraId="5AC07323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W przypadku akceptacji Inżyniera, uszczelnienie nawierzchni  bitumicznej można dokonać asfaltem upłynnionym lub emulsją asfaltową, których płynność należy dobrać w taki sposób, aby lepiszcze wchodziło we wszystkie, nawet niewielkie szczeliny.</w:t>
      </w:r>
    </w:p>
    <w:p w14:paraId="240DFEA7" w14:textId="77777777" w:rsidR="000D3854" w:rsidRPr="007255D6" w:rsidRDefault="000D3854" w:rsidP="000D3854">
      <w:pPr>
        <w:pStyle w:val="Nagwek8"/>
      </w:pPr>
      <w:r w:rsidRPr="007255D6">
        <w:t> </w:t>
      </w:r>
      <w:r>
        <w:t>zalanie wszelkich szczelin i spoin w nawierzchniach z betonu cementowego, wg STWIORB D-05.03.16 „Naprawa (przez uszczelnienie) podłużnych i poprzecznych spękań nawierzchni betonowych”.</w:t>
      </w:r>
    </w:p>
    <w:p w14:paraId="47EF0696" w14:textId="77777777" w:rsidR="000D3854" w:rsidRPr="007255D6" w:rsidRDefault="000D3854" w:rsidP="000D3854">
      <w:pPr>
        <w:pStyle w:val="Nagwek8"/>
        <w:numPr>
          <w:ilvl w:val="0"/>
          <w:numId w:val="0"/>
        </w:numPr>
        <w:ind w:left="709"/>
      </w:pPr>
      <w:r>
        <w:t>Uszczelnienie poboczy należy wykonać przez:</w:t>
      </w:r>
    </w:p>
    <w:p w14:paraId="37DC91FE" w14:textId="77777777" w:rsidR="000D3854" w:rsidRPr="007255D6" w:rsidRDefault="000D3854" w:rsidP="000D3854">
      <w:pPr>
        <w:pStyle w:val="Nagwek8"/>
      </w:pPr>
      <w:r>
        <w:t>wyrównanie, ubicie gruntu przy krawędziach nawierzchni, nadanie poboczom odpowiednich pochyleń w stronę rowów (od 4 do 6 %) wg STWIORB D-06.03.01 „Ścinanie i uzupełnianie poboczy” lub STWIORB D-06.03.02 „Naprawa poboczy gruntowych”,</w:t>
      </w:r>
    </w:p>
    <w:p w14:paraId="23D98D86" w14:textId="77777777" w:rsidR="000D3854" w:rsidRPr="007255D6" w:rsidRDefault="000D3854" w:rsidP="000D3854">
      <w:pPr>
        <w:pStyle w:val="Nagwek8"/>
      </w:pPr>
      <w:r>
        <w:t>wzmocnienie poboczy za pomocą stabilizacji mechanicznej: do piaszczystego gruntu pobocza należy dodać piasek gliniasty, a do gruntu gliniastego pobocza należy dodać piasek, następnie dokonać mieszania gruntu, np. kultywatorami oraz zagęścić walcami ogumionymi lub gładkimi.</w:t>
      </w:r>
    </w:p>
    <w:p w14:paraId="6C1715C2" w14:textId="77777777" w:rsidR="000D3854" w:rsidRDefault="000D3854" w:rsidP="000D3854"/>
    <w:p w14:paraId="4CAAA9A3" w14:textId="77777777" w:rsidR="000D3854" w:rsidRPr="007255D6" w:rsidRDefault="000D3854" w:rsidP="000D3854">
      <w:r>
        <w:t>Poprawienie odpływu wody z warstwy odsączającej należy wykonać przez:</w:t>
      </w:r>
    </w:p>
    <w:p w14:paraId="4A3ABD49" w14:textId="77777777" w:rsidR="000D3854" w:rsidRPr="007255D6" w:rsidRDefault="000D3854" w:rsidP="000D3854">
      <w:pPr>
        <w:pStyle w:val="Nagwek8"/>
      </w:pPr>
      <w:r>
        <w:t>przebudowę istniejących sączków w poboczach lub wykonanie nowych sączków wg STWIORB D-06.05.01 „Sączki poprzeczne w poboczu” (jeśli możliwe jest odprowadzenie z nich wody do rowów odpowiedniej głębokości),</w:t>
      </w:r>
    </w:p>
    <w:p w14:paraId="4A7C8903" w14:textId="77777777" w:rsidR="000D3854" w:rsidRPr="007255D6" w:rsidRDefault="000D3854" w:rsidP="000D3854">
      <w:pPr>
        <w:pStyle w:val="Nagwek8"/>
      </w:pPr>
      <w:r>
        <w:t>wykonanie drenu z rurek średnicy od 80 do 100 mm wzdłuż krawędzi jezdni z odprowadzeniem wody do rowu w dogodnych punktach, nie rzadziej niż co 250 do  300 m, wg STWIORB D-03.03.01 „Sączki podłużne”,</w:t>
      </w:r>
    </w:p>
    <w:p w14:paraId="26A11CB8" w14:textId="77777777" w:rsidR="000D3854" w:rsidRPr="007255D6" w:rsidRDefault="000D3854" w:rsidP="000D3854">
      <w:pPr>
        <w:pStyle w:val="Nagwek8"/>
      </w:pPr>
      <w:r>
        <w:t>wykonanie drenów podłużnych, w miejscach ustalonych przez dokumentację projektową, do przejmowania wody przesączającej się pod nawierzchnię, wg STWIORB  D-03.03.01 „Sączki podłużne”.</w:t>
      </w:r>
    </w:p>
    <w:p w14:paraId="0DD79683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Wodę z boków drogi sączącą się w gruncie po warstwach nieprzepuszczalnych należy uchwycić, w miejscach ustalonych przez dokumentację projektową, za pomocą sączków podłużnych wykonanych wg STWIORB D-03.03.01 „Sączki podłużne”.</w:t>
      </w:r>
    </w:p>
    <w:p w14:paraId="22B5E700" w14:textId="77777777" w:rsidR="000D3854" w:rsidRDefault="000D3854" w:rsidP="000D3854">
      <w:pPr>
        <w:pStyle w:val="Nagwek3"/>
        <w:rPr>
          <w:rFonts w:ascii="Bookman Old Style" w:hAnsi="Bookman Old Style"/>
          <w:sz w:val="27"/>
          <w:szCs w:val="27"/>
        </w:rPr>
      </w:pPr>
      <w:r>
        <w:rPr>
          <w:bCs/>
        </w:rPr>
        <w:t>5.4.3. </w:t>
      </w:r>
      <w:r>
        <w:t>Obniżenie zwierciadła wód gruntowych</w:t>
      </w:r>
    </w:p>
    <w:p w14:paraId="376BA273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Obniżenie poziomu wód gruntowych, bezpośrednio lub pośrednio zawilgacających podłoże drogi, należy wykonać w miejscach i na głębokościach ustalonych w dokumentacji projektowej, za pomocą drenów wykonanych wg STWIORB D-03.03.01 „Sączki podłużne”.</w:t>
      </w:r>
    </w:p>
    <w:p w14:paraId="3743D924" w14:textId="77777777" w:rsidR="000D3854" w:rsidRDefault="000D3854" w:rsidP="000D3854">
      <w:pPr>
        <w:pStyle w:val="Nagwek2"/>
        <w:rPr>
          <w:rFonts w:ascii="Times New Roman" w:hAnsi="Times New Roman"/>
        </w:rPr>
      </w:pPr>
      <w:r>
        <w:t>5.5. Wzmocnienie nawierzchni uszkodzonej przełomami</w:t>
      </w:r>
    </w:p>
    <w:p w14:paraId="40EDF8DE" w14:textId="77777777" w:rsidR="000D3854" w:rsidRDefault="000D3854" w:rsidP="000D3854">
      <w:r>
        <w:t>Jeśli dokumentacja projektowa przewiduje wzmocnienie nawierzchni uszkodzonej przełomami, należy wykonać nakładkę zgodną z dokumentacją projektową, obejmującą np.:</w:t>
      </w:r>
    </w:p>
    <w:p w14:paraId="04713EBC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warstwę wyrównawczą, wyrównującą istniejącą nawierzchnię,”,</w:t>
      </w:r>
    </w:p>
    <w:p w14:paraId="07805CDC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rPr>
          <w:sz w:val="14"/>
          <w:szCs w:val="14"/>
        </w:rPr>
        <w:t> </w:t>
      </w:r>
      <w:r>
        <w:t xml:space="preserve">warstwę wzmacniającą </w:t>
      </w:r>
    </w:p>
    <w:p w14:paraId="62771DFD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warstwę ścieralną</w:t>
      </w:r>
    </w:p>
    <w:p w14:paraId="0EC66A59" w14:textId="77777777" w:rsidR="000D3854" w:rsidRDefault="000D3854" w:rsidP="000D3854">
      <w:pPr>
        <w:pStyle w:val="Nagwek2"/>
        <w:rPr>
          <w:rFonts w:ascii="Times New Roman" w:hAnsi="Times New Roman"/>
        </w:rPr>
      </w:pPr>
      <w:r>
        <w:t>5.6. Przebudowa wgłębna przełomów</w:t>
      </w:r>
    </w:p>
    <w:p w14:paraId="6CEAA056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Przebudowa wgłębna przełomów polega na zachowaniu dotychczasowej niwelety drogi, usunięciu starej nawierzchni, częściowej wymianie podłoża i wykonaniu nowej nawierzchni.</w:t>
      </w:r>
    </w:p>
    <w:p w14:paraId="0015F271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Jeśli brak jest wystarczających ustaleń, przebudowę wgłębną przełomów należy wykonać, gdy:</w:t>
      </w:r>
    </w:p>
    <w:p w14:paraId="65027B71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są trudności z podniesieniem niwelety, np. pod wiaduktem, w głębokim wykopie, na pionowym wypukłym łuku drogi, przy połączeniach z mostami, w osiedlach,</w:t>
      </w:r>
    </w:p>
    <w:p w14:paraId="2B468634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przebudowywane odcinki są stosunkowo krótkie,</w:t>
      </w:r>
    </w:p>
    <w:p w14:paraId="4B974C6F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przebudowę przełomów wykonuje się połową szerokości jezdni,</w:t>
      </w:r>
    </w:p>
    <w:p w14:paraId="065C2C79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wychwytuje się wodę wydostającą się na zboczu z podłoża drogowego.</w:t>
      </w:r>
    </w:p>
    <w:p w14:paraId="1922D1E3" w14:textId="77777777" w:rsidR="000D3854" w:rsidRDefault="000D3854" w:rsidP="000D3854">
      <w:pPr>
        <w:rPr>
          <w:rFonts w:ascii="Times New Roman" w:hAnsi="Times New Roman"/>
        </w:rPr>
      </w:pPr>
      <w:r>
        <w:t>Sposób wykonania przebudowy wgłębnej powinien być zgodny z ustaleniami dokumentacji projektowej, obejmując m.in.:</w:t>
      </w:r>
    </w:p>
    <w:p w14:paraId="67DAA038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rozbiórkę istniejącej nawierzchni, wykonaną wg STWIORB D-01.02.00 „Roboty przygotowawcze”,</w:t>
      </w:r>
    </w:p>
    <w:p w14:paraId="49416B5F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 xml:space="preserve">wydobycie i usunięcie gruntu </w:t>
      </w:r>
      <w:proofErr w:type="spellStart"/>
      <w:r>
        <w:t>wysadzinowego</w:t>
      </w:r>
      <w:proofErr w:type="spellEnd"/>
      <w:r>
        <w:t xml:space="preserve"> lub gruntu wątpliwego, wg STWIORB  D-02.00.00 „Roboty ziemne”,</w:t>
      </w:r>
    </w:p>
    <w:p w14:paraId="6DC0EBFB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wykonanie koryta oraz warstwy odsączającej lub/i warstwy odcinającej, wg STWIORB D-04.01.01-04.02.02 „Dolne warstwy podbudów oraz oczyszczenie i skropienie”,</w:t>
      </w:r>
    </w:p>
    <w:p w14:paraId="1D29FF89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ewentualne wykonanie warstwy izolacyjnej z:</w:t>
      </w:r>
    </w:p>
    <w:p w14:paraId="6F3CEE47" w14:textId="77777777" w:rsidR="000D3854" w:rsidRDefault="000D3854" w:rsidP="000D3854">
      <w:pPr>
        <w:pStyle w:val="Tytu"/>
        <w:numPr>
          <w:ilvl w:val="0"/>
          <w:numId w:val="5"/>
        </w:numPr>
        <w:rPr>
          <w:rFonts w:ascii="Bookman Old Style" w:hAnsi="Bookman Old Style"/>
          <w:sz w:val="27"/>
          <w:szCs w:val="27"/>
        </w:rPr>
      </w:pPr>
      <w:r>
        <w:t>materiałów przepuszczalnych, jak np. piasek wg PN-B-11113,</w:t>
      </w:r>
    </w:p>
    <w:p w14:paraId="0F8E0CE3" w14:textId="77777777" w:rsidR="000D3854" w:rsidRDefault="000D3854" w:rsidP="000D3854">
      <w:pPr>
        <w:pStyle w:val="Tytu"/>
        <w:numPr>
          <w:ilvl w:val="0"/>
          <w:numId w:val="5"/>
        </w:numPr>
        <w:rPr>
          <w:rFonts w:ascii="Bookman Old Style" w:hAnsi="Bookman Old Style"/>
          <w:sz w:val="27"/>
          <w:szCs w:val="27"/>
        </w:rPr>
      </w:pPr>
      <w:r>
        <w:lastRenderedPageBreak/>
        <w:t>materiałów wodoszczelnych z tworzyw sztucznych, posiadających aprobatę techniczną,</w:t>
      </w:r>
    </w:p>
    <w:p w14:paraId="579113F1" w14:textId="77777777" w:rsidR="000D3854" w:rsidRDefault="000D3854" w:rsidP="000D3854">
      <w:pPr>
        <w:pStyle w:val="Tytu"/>
        <w:numPr>
          <w:ilvl w:val="0"/>
          <w:numId w:val="5"/>
        </w:numPr>
        <w:rPr>
          <w:rFonts w:ascii="Bookman Old Style" w:hAnsi="Bookman Old Style"/>
          <w:sz w:val="27"/>
          <w:szCs w:val="27"/>
        </w:rPr>
      </w:pPr>
      <w:r>
        <w:t>materiałów termoizolacyjnych, jak np. polistyren, grunty stabilizowane żywicami mocznikowymi, posiadającymi aprobatę techniczną,</w:t>
      </w:r>
    </w:p>
    <w:p w14:paraId="73B6D638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wykonanie odwodnienia warstwy odsączającej przez:</w:t>
      </w:r>
    </w:p>
    <w:p w14:paraId="48452219" w14:textId="77777777" w:rsidR="000D3854" w:rsidRPr="00971758" w:rsidRDefault="000D3854" w:rsidP="000D3854">
      <w:pPr>
        <w:pStyle w:val="Tytu"/>
        <w:numPr>
          <w:ilvl w:val="0"/>
          <w:numId w:val="5"/>
        </w:numPr>
      </w:pPr>
      <w:r w:rsidRPr="00971758">
        <w:t>a)  sączki poprzeczne, wg STWIORB D-06.05.01 „Sączki poprzeczne w poboczu”, z ew.</w:t>
      </w:r>
    </w:p>
    <w:p w14:paraId="1F39E762" w14:textId="77777777" w:rsidR="000D3854" w:rsidRPr="00971758" w:rsidRDefault="000D3854" w:rsidP="000D3854">
      <w:pPr>
        <w:pStyle w:val="Tytu"/>
        <w:numPr>
          <w:ilvl w:val="0"/>
          <w:numId w:val="5"/>
        </w:numPr>
      </w:pPr>
      <w:r w:rsidRPr="00971758">
        <w:t>     pogłębieniem rowów wg STWIORB D-06.04.01 „Rowy lub STWIORB D-02.00.00 „Roboty</w:t>
      </w:r>
    </w:p>
    <w:p w14:paraId="0B6E6D53" w14:textId="77777777" w:rsidR="000D3854" w:rsidRPr="00971758" w:rsidRDefault="000D3854" w:rsidP="000D3854">
      <w:pPr>
        <w:pStyle w:val="Tytu"/>
        <w:numPr>
          <w:ilvl w:val="0"/>
          <w:numId w:val="5"/>
        </w:numPr>
      </w:pPr>
      <w:r w:rsidRPr="00971758">
        <w:t>     ziemne”, </w:t>
      </w:r>
    </w:p>
    <w:p w14:paraId="2664D103" w14:textId="77777777" w:rsidR="000D3854" w:rsidRPr="00971758" w:rsidRDefault="000D3854" w:rsidP="000D3854">
      <w:pPr>
        <w:pStyle w:val="Tytu"/>
        <w:numPr>
          <w:ilvl w:val="0"/>
          <w:numId w:val="5"/>
        </w:numPr>
      </w:pPr>
      <w:r w:rsidRPr="00971758">
        <w:t>b)  sączki   podłużne   lub/i   sączki   poprzeczne   z   rurek   drenarskich,   wg STWIORB</w:t>
      </w:r>
    </w:p>
    <w:p w14:paraId="04B31AFD" w14:textId="77777777" w:rsidR="000D3854" w:rsidRPr="00971758" w:rsidRDefault="000D3854" w:rsidP="000D3854">
      <w:pPr>
        <w:pStyle w:val="Tytu"/>
        <w:numPr>
          <w:ilvl w:val="0"/>
          <w:numId w:val="5"/>
        </w:numPr>
      </w:pPr>
      <w:r w:rsidRPr="00971758">
        <w:t>      D-03.03.01 „Sączki podłużne”,    </w:t>
      </w:r>
    </w:p>
    <w:p w14:paraId="661F068B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ułożenie warstw podbudowy i nawierzchni, przewidzianych przez dokumentację projektową, wg właściwych STWIORB,</w:t>
      </w:r>
    </w:p>
    <w:p w14:paraId="4F4AE9E6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wykonanie robót wykończeniowych i innych robót, jak np.:</w:t>
      </w:r>
    </w:p>
    <w:p w14:paraId="07FBE983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umocnienie skarp i rowów, wg STWIORB D-06.01.01 „Umocnienie skarp i rowów”,</w:t>
      </w:r>
    </w:p>
    <w:p w14:paraId="6639E89B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oznakowanie poziome, wg STWIORB D-07.01.01 „Oznakowanie poziome”.</w:t>
      </w:r>
    </w:p>
    <w:p w14:paraId="569D6DFB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W niektórych przypadkach, dokumentacja projektowa może przewidywać wykonanie (zamiast warstwy odsączającej i jej odwodnienia):</w:t>
      </w:r>
    </w:p>
    <w:p w14:paraId="709110B2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stabilizację gruntów podłoża, wg STWIORB D-04.05.00 „Podbudowy i ulepszone podłoża z gruntów lub kruszyw stabilizowanych spoiwami hydraulicznymi”,</w:t>
      </w:r>
    </w:p>
    <w:p w14:paraId="083A66B1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podbudowę betonową, wytrzymałą na uszkodzenia mrozowe, wg STWIORB D-04.06.00 „Podbudowa z chudego betonu”, lub D-05.03.04 „Nawierzchnie betonowe”.</w:t>
      </w:r>
    </w:p>
    <w:p w14:paraId="438248AD" w14:textId="77777777" w:rsidR="000D3854" w:rsidRDefault="000D3854" w:rsidP="000D3854">
      <w:pPr>
        <w:pStyle w:val="Nagwek2"/>
        <w:rPr>
          <w:rFonts w:ascii="Times New Roman" w:hAnsi="Times New Roman"/>
        </w:rPr>
      </w:pPr>
      <w:r>
        <w:t>5.7. Przebudowa przełomów z podniesieniem niwelety drogi</w:t>
      </w:r>
    </w:p>
    <w:p w14:paraId="782AED69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Przebudowa przełomów z podniesieniem niwelety drogi polega na pozostawieniu bez zmian istniejącej (częściowo zniszczonej) jezdni i poboczy, na których układa się warstwę materiału przepuszczalnego i nową nawierzchnię.</w:t>
      </w:r>
    </w:p>
    <w:p w14:paraId="21E2C9CF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Przebudowę przełomów z podniesieniem niwelety drogi wykonuje się z zasady we wszystkich przypadkach, oprócz przypadków przewidzianych dla przebudowy wgłębnej przełomów (p. 5.6).</w:t>
      </w:r>
    </w:p>
    <w:p w14:paraId="1464DCFF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Sposób wykonania przebudowy przełomów z podniesieniem niwelety powinien być zgodny z ustaleniami dokumentacji projektowej, obejmując m.in.:</w:t>
      </w:r>
    </w:p>
    <w:p w14:paraId="7C7EF175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 xml:space="preserve">ułożenie warstwy odsączającej lub </w:t>
      </w:r>
      <w:proofErr w:type="spellStart"/>
      <w:r>
        <w:t>mrozoochronnej</w:t>
      </w:r>
      <w:proofErr w:type="spellEnd"/>
      <w:r>
        <w:t>, wg STWIORB D-04.01.01 - 04.03.01 „Dolne warstwy podbudów oraz oczyszczenie i skropienie”,</w:t>
      </w:r>
    </w:p>
    <w:p w14:paraId="2D021901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ew. wykonanie sączków podłużnych z rurek drenarskich, wg STWIORB D-03.03.01 „Sączki podłużne”,</w:t>
      </w:r>
    </w:p>
    <w:p w14:paraId="44860CCF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wykonanie nasypów, związanych z podniesieniem korony drogi, wg STWIORB D-02.00.00 „Roboty ziemne”,</w:t>
      </w:r>
    </w:p>
    <w:p w14:paraId="65A64C0C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ułożenie warstw podbudowy i nawierzchni, przewidzianych przez dokumentację projektową, wg właściwych STWIORB,</w:t>
      </w:r>
    </w:p>
    <w:p w14:paraId="37C042F3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wykonanie robót wykończeniowych i innych robót, jak np.:</w:t>
      </w:r>
    </w:p>
    <w:p w14:paraId="65D52EE7" w14:textId="77777777" w:rsidR="000D3854" w:rsidRDefault="000D3854" w:rsidP="000D3854">
      <w:pPr>
        <w:pStyle w:val="Tytu"/>
        <w:numPr>
          <w:ilvl w:val="1"/>
          <w:numId w:val="3"/>
        </w:numPr>
        <w:rPr>
          <w:rFonts w:ascii="Bookman Old Style" w:hAnsi="Bookman Old Style"/>
          <w:sz w:val="27"/>
          <w:szCs w:val="27"/>
        </w:rPr>
      </w:pPr>
      <w:r>
        <w:t>umocnienie skarp i rowów, wg STWIORB D-06.01.01 „Umocnienie skarp i rowów”,</w:t>
      </w:r>
    </w:p>
    <w:p w14:paraId="3E7550D3" w14:textId="77777777" w:rsidR="000D3854" w:rsidRDefault="000D3854" w:rsidP="000D3854">
      <w:pPr>
        <w:pStyle w:val="Tytu"/>
        <w:numPr>
          <w:ilvl w:val="1"/>
          <w:numId w:val="3"/>
        </w:numPr>
        <w:rPr>
          <w:rFonts w:ascii="Bookman Old Style" w:hAnsi="Bookman Old Style"/>
          <w:sz w:val="27"/>
          <w:szCs w:val="27"/>
        </w:rPr>
      </w:pPr>
      <w:r>
        <w:t>urządzenia bezpieczeństwa ruchu, wg właściwych STWIORB.</w:t>
      </w:r>
    </w:p>
    <w:p w14:paraId="35AA80A0" w14:textId="77777777" w:rsidR="000D3854" w:rsidRDefault="000D3854" w:rsidP="000D3854">
      <w:pPr>
        <w:pStyle w:val="Nagwek1"/>
        <w:rPr>
          <w:rFonts w:ascii="Times New Roman" w:hAnsi="Times New Roman"/>
        </w:rPr>
      </w:pPr>
      <w:bookmarkStart w:id="7" w:name="_Toc418570637"/>
      <w:bookmarkStart w:id="8" w:name="_Toc501513961"/>
      <w:bookmarkEnd w:id="7"/>
      <w:r>
        <w:t>6. KONTROLA JAKOŚCI ROBÓT</w:t>
      </w:r>
      <w:bookmarkEnd w:id="8"/>
    </w:p>
    <w:p w14:paraId="69154906" w14:textId="77777777" w:rsidR="000D3854" w:rsidRDefault="000D3854" w:rsidP="000D3854">
      <w:pPr>
        <w:pStyle w:val="Nagwek2"/>
      </w:pPr>
      <w:r>
        <w:t>6.1. Ogólne zasady kontroli jakości robót</w:t>
      </w:r>
    </w:p>
    <w:p w14:paraId="709F4F48" w14:textId="77777777" w:rsidR="000D3854" w:rsidRDefault="000D3854" w:rsidP="000D3854">
      <w:r>
        <w:t>Ogólne zasady kontroli jakości robót podano w STWIORB D-M-00.00.00 „Wymagania ogólne” pkt 6.</w:t>
      </w:r>
    </w:p>
    <w:p w14:paraId="2AB170C6" w14:textId="77777777" w:rsidR="000D3854" w:rsidRDefault="000D3854" w:rsidP="000D3854">
      <w:pPr>
        <w:pStyle w:val="Nagwek2"/>
      </w:pPr>
      <w:r>
        <w:t>6.2. Badania przed przystąpieniem do robót</w:t>
      </w:r>
    </w:p>
    <w:p w14:paraId="744019E4" w14:textId="77777777" w:rsidR="000D3854" w:rsidRDefault="000D3854" w:rsidP="000D3854">
      <w:r>
        <w:t>Przed przystąpieniem do robót Wykonawca powinien wykonać badania materiałów przeznaczonych do przebudowy przełomów drogowych, według wymagań punktu 6 odpowiednich STWIORB, wymienionych w punkcie 5.</w:t>
      </w:r>
    </w:p>
    <w:p w14:paraId="5A2E4859" w14:textId="77777777" w:rsidR="000D3854" w:rsidRDefault="000D3854" w:rsidP="000D3854">
      <w:r>
        <w:t>Badania materiałów powinny obejmować wszystkie właściwości, które zostały określone w normach podanych dla odpowiednich materiałów, przewidzianych przez STWIORB wymienione w punkcie 5 niniejszej specyfikacji.</w:t>
      </w:r>
    </w:p>
    <w:p w14:paraId="3C9A5660" w14:textId="77777777" w:rsidR="000D3854" w:rsidRDefault="000D3854" w:rsidP="000D3854">
      <w:pPr>
        <w:pStyle w:val="Nagwek2"/>
      </w:pPr>
      <w:r>
        <w:t>6.3. Badania w czasie robót</w:t>
      </w:r>
    </w:p>
    <w:p w14:paraId="07F064C4" w14:textId="77777777" w:rsidR="000D3854" w:rsidRDefault="000D3854" w:rsidP="000D3854">
      <w:pPr>
        <w:rPr>
          <w:rFonts w:ascii="Bookman Old Style" w:hAnsi="Bookman Old Style"/>
          <w:sz w:val="27"/>
          <w:szCs w:val="27"/>
        </w:rPr>
      </w:pPr>
      <w:r>
        <w:t>W czasie wykonywania robót należy zbadać zgodność ich wykonania z:</w:t>
      </w:r>
    </w:p>
    <w:p w14:paraId="2C56560C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rPr>
          <w:sz w:val="14"/>
          <w:szCs w:val="14"/>
        </w:rPr>
        <w:t> </w:t>
      </w:r>
      <w:r>
        <w:t>dokumentacją projektową,</w:t>
      </w:r>
    </w:p>
    <w:p w14:paraId="072FCF99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wymaganiami odpowiednich STWIORB, wymienionych w punkcie 5 niniejszej specyfikacji.</w:t>
      </w:r>
    </w:p>
    <w:p w14:paraId="503BCDC3" w14:textId="77777777" w:rsidR="000D3854" w:rsidRDefault="000D3854" w:rsidP="000D3854">
      <w:pPr>
        <w:pStyle w:val="Nagwek1"/>
        <w:rPr>
          <w:rFonts w:ascii="Times New Roman" w:hAnsi="Times New Roman"/>
        </w:rPr>
      </w:pPr>
      <w:bookmarkStart w:id="9" w:name="_Toc418570638"/>
      <w:bookmarkStart w:id="10" w:name="_Toc501513962"/>
      <w:bookmarkEnd w:id="9"/>
      <w:r>
        <w:t>7. OBMIAR ROBÓT</w:t>
      </w:r>
      <w:bookmarkEnd w:id="10"/>
    </w:p>
    <w:p w14:paraId="21519FFD" w14:textId="77777777" w:rsidR="000D3854" w:rsidRDefault="000D3854" w:rsidP="000D3854">
      <w:pPr>
        <w:pStyle w:val="Nagwek2"/>
      </w:pPr>
      <w:r>
        <w:t>7.1. Ogólne zasady obmiaru robót</w:t>
      </w:r>
    </w:p>
    <w:p w14:paraId="537360D6" w14:textId="77777777" w:rsidR="000D3854" w:rsidRDefault="000D3854" w:rsidP="000D3854">
      <w:r>
        <w:t>Ogólne zasady obmiaru robót podano w STWIORB D-M-00.00.00 „Wymagania ogólne” pkt 7.</w:t>
      </w:r>
    </w:p>
    <w:p w14:paraId="0C56C6DD" w14:textId="77777777" w:rsidR="000D3854" w:rsidRDefault="000D3854" w:rsidP="000D3854">
      <w:pPr>
        <w:pStyle w:val="Nagwek1"/>
      </w:pPr>
      <w:r>
        <w:t>7.2. Jednostka obmiarowa</w:t>
      </w:r>
    </w:p>
    <w:p w14:paraId="7817CCF2" w14:textId="77777777" w:rsidR="000D3854" w:rsidRDefault="000D3854" w:rsidP="000D3854">
      <w:r>
        <w:t>Jednostką obmiarową jest:</w:t>
      </w:r>
    </w:p>
    <w:p w14:paraId="441E56C0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lastRenderedPageBreak/>
        <w:t>m (metr) dla robót liniowych, np. sączków podłużnych i poprzecznych, urządzeń bezpieczeństwa ruchu,</w:t>
      </w:r>
    </w:p>
    <w:p w14:paraId="5AF2E0E2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rPr>
          <w:sz w:val="14"/>
          <w:szCs w:val="14"/>
        </w:rPr>
        <w:t> </w:t>
      </w:r>
      <w:r>
        <w:t>m</w:t>
      </w:r>
      <w:r>
        <w:rPr>
          <w:vertAlign w:val="superscript"/>
        </w:rPr>
        <w:t>2</w:t>
      </w:r>
      <w:r>
        <w:t xml:space="preserve"> (metr kwadratowy) dla robót powierzchniowych, np. warstw odsączającej, </w:t>
      </w:r>
      <w:proofErr w:type="spellStart"/>
      <w:r>
        <w:t>mrozoochronnej</w:t>
      </w:r>
      <w:proofErr w:type="spellEnd"/>
      <w:r>
        <w:t>, podbudów, warstw wiążących i ścieralnych,</w:t>
      </w:r>
    </w:p>
    <w:p w14:paraId="32AA35D7" w14:textId="77777777" w:rsidR="000D3854" w:rsidRDefault="000D3854" w:rsidP="000D3854">
      <w:pPr>
        <w:pStyle w:val="Nagwek8"/>
        <w:rPr>
          <w:rFonts w:ascii="Bookman Old Style" w:hAnsi="Bookman Old Style"/>
          <w:sz w:val="27"/>
          <w:szCs w:val="27"/>
        </w:rPr>
      </w:pPr>
      <w:r>
        <w:t>m</w:t>
      </w:r>
      <w:r>
        <w:rPr>
          <w:vertAlign w:val="superscript"/>
        </w:rPr>
        <w:t>3</w:t>
      </w:r>
      <w:r>
        <w:t> (metr sześcienny) dla robót objętościowych, np. robót ziemnych.</w:t>
      </w:r>
    </w:p>
    <w:p w14:paraId="46E0369F" w14:textId="77777777" w:rsidR="000D3854" w:rsidRDefault="000D3854" w:rsidP="000D3854">
      <w:pPr>
        <w:pStyle w:val="Nagwek1"/>
        <w:rPr>
          <w:rFonts w:ascii="Times New Roman" w:hAnsi="Times New Roman"/>
        </w:rPr>
      </w:pPr>
      <w:bookmarkStart w:id="11" w:name="_Toc418570639"/>
      <w:bookmarkStart w:id="12" w:name="_Toc501513963"/>
      <w:bookmarkEnd w:id="11"/>
      <w:r>
        <w:t>8. ODBIÓR ROBÓT</w:t>
      </w:r>
      <w:bookmarkEnd w:id="12"/>
    </w:p>
    <w:p w14:paraId="229C5079" w14:textId="77777777" w:rsidR="000D3854" w:rsidRDefault="000D3854" w:rsidP="000D3854">
      <w:pPr>
        <w:pStyle w:val="Nagwek2"/>
      </w:pPr>
      <w:r>
        <w:t>8.1. Ogólne zasady odbioru robót</w:t>
      </w:r>
    </w:p>
    <w:p w14:paraId="61C7FC36" w14:textId="77777777" w:rsidR="000D3854" w:rsidRDefault="000D3854" w:rsidP="000D3854">
      <w:r>
        <w:t>Ogólne zasady odbioru robót podano w STWIORB D-M-00.00.00 „Wymagania ogólne” pkt 8.</w:t>
      </w:r>
    </w:p>
    <w:p w14:paraId="50237DAE" w14:textId="77777777" w:rsidR="000D3854" w:rsidRDefault="000D3854" w:rsidP="000D3854">
      <w:r>
        <w:t>Roboty uznaje się za wykonane zgodnie z dokumentacją projektową, SST i wymaganiami Inżyniera, jeżeli wszystkie pomiary i badania z zachowaniem tolerancji wg pkt 6 dały wyniki pozytywne.</w:t>
      </w:r>
    </w:p>
    <w:p w14:paraId="7C9962C9" w14:textId="77777777" w:rsidR="000D3854" w:rsidRDefault="000D3854" w:rsidP="000D3854">
      <w:pPr>
        <w:pStyle w:val="Nagwek2"/>
      </w:pPr>
      <w:r>
        <w:t>8.2. Odbiór robót zanikających i ulegających zakryciu</w:t>
      </w:r>
    </w:p>
    <w:p w14:paraId="236FAC69" w14:textId="77777777" w:rsidR="000D3854" w:rsidRDefault="000D3854" w:rsidP="000D3854">
      <w:r>
        <w:t>Odbiorowi robót zanikających i ulegających zakryciu podlegają roboty określone w odpowiednich STWIORB, wymienionych w punkcie 5 niniejszej specyfikacji.</w:t>
      </w:r>
    </w:p>
    <w:p w14:paraId="0E36077F" w14:textId="77777777" w:rsidR="000D3854" w:rsidRDefault="000D3854" w:rsidP="000D3854">
      <w:pPr>
        <w:pStyle w:val="Nagwek1"/>
      </w:pPr>
      <w:bookmarkStart w:id="13" w:name="_Toc418570640"/>
      <w:bookmarkStart w:id="14" w:name="_Toc501513964"/>
      <w:bookmarkEnd w:id="13"/>
      <w:r>
        <w:t>9. PODSTAWA PŁATNOŚCI</w:t>
      </w:r>
      <w:bookmarkEnd w:id="14"/>
    </w:p>
    <w:p w14:paraId="49CA5453" w14:textId="77777777" w:rsidR="000D3854" w:rsidRDefault="000D3854" w:rsidP="000D3854">
      <w:pPr>
        <w:pStyle w:val="Nagwek2"/>
      </w:pPr>
      <w:r>
        <w:t>9.1. Ogólne ustalenia dotyczące podstawy płatności</w:t>
      </w:r>
    </w:p>
    <w:p w14:paraId="7211CF0A" w14:textId="77777777" w:rsidR="000D3854" w:rsidRDefault="000D3854" w:rsidP="000D3854">
      <w:r>
        <w:t>Ogólne ustalenia dotyczące podstawy płatności podano w STWIORB D-M-00.00.00 „Wymagania ogólne” pkt 9.</w:t>
      </w:r>
    </w:p>
    <w:p w14:paraId="30409923" w14:textId="77777777" w:rsidR="000D3854" w:rsidRDefault="000D3854" w:rsidP="000D3854">
      <w:pPr>
        <w:pStyle w:val="Nagwek2"/>
      </w:pPr>
      <w:r>
        <w:t>9.2. Cena jednostki obmiarowej</w:t>
      </w:r>
    </w:p>
    <w:p w14:paraId="393F99C6" w14:textId="77777777" w:rsidR="000D3854" w:rsidRDefault="000D3854" w:rsidP="000D3854">
      <w:r>
        <w:t>Cena jednostki obmiarowej obejmuje wszystkie czynności i roboty związane z przebudową przełomów drogowych, które zostały określone w odpowiednich STWIORB, wymienionych w punkcie 5 niniejszej specyfikacji.</w:t>
      </w:r>
    </w:p>
    <w:p w14:paraId="57FB1466" w14:textId="77777777" w:rsidR="000D3854" w:rsidRDefault="000D3854" w:rsidP="000D3854">
      <w:pPr>
        <w:pStyle w:val="Nagwek1"/>
      </w:pPr>
      <w:bookmarkStart w:id="15" w:name="_Toc418570641"/>
      <w:bookmarkStart w:id="16" w:name="_Toc501513965"/>
      <w:bookmarkEnd w:id="15"/>
      <w:r>
        <w:t>10. PRZEPISY ZWIĄZANE</w:t>
      </w:r>
      <w:bookmarkEnd w:id="16"/>
    </w:p>
    <w:p w14:paraId="564A743B" w14:textId="77777777" w:rsidR="000D3854" w:rsidRPr="00B00535" w:rsidRDefault="000D3854" w:rsidP="000D3854">
      <w:r>
        <w:t>Normy i inne d</w:t>
      </w:r>
      <w:r w:rsidRPr="007255D6">
        <w:t>o</w:t>
      </w:r>
      <w:r>
        <w:t>kumenty obowiązują według odpowiednich STWIORB, przywołanych w niniejszej ogólnej specyfikacji technicznej.</w:t>
      </w:r>
    </w:p>
    <w:p w14:paraId="29C78159" w14:textId="77777777" w:rsidR="002E3A2C" w:rsidRDefault="002E3A2C" w:rsidP="000D3854">
      <w:pPr>
        <w:ind w:firstLine="0"/>
      </w:pPr>
    </w:p>
    <w:sectPr w:rsidR="002E3A2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CA4C6" w14:textId="77777777" w:rsidR="00C21A7F" w:rsidRDefault="00C21A7F" w:rsidP="000D3854">
      <w:r>
        <w:separator/>
      </w:r>
    </w:p>
  </w:endnote>
  <w:endnote w:type="continuationSeparator" w:id="0">
    <w:p w14:paraId="7BAEEDD8" w14:textId="77777777" w:rsidR="00C21A7F" w:rsidRDefault="00C21A7F" w:rsidP="000D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89483" w14:textId="77777777" w:rsidR="00524F4E" w:rsidRDefault="00C21A7F">
    <w:pPr>
      <w:pStyle w:val="Stopka"/>
      <w:ind w:right="360"/>
    </w:pPr>
  </w:p>
  <w:p w14:paraId="68765322" w14:textId="77777777" w:rsidR="00524F4E" w:rsidRDefault="00C21A7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597C" w14:textId="77777777" w:rsidR="00524F4E" w:rsidRDefault="00C21A7F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</w:t>
    </w:r>
    <w:r w:rsidRPr="00CC1832">
      <w:rPr>
        <w:sz w:val="12"/>
        <w:szCs w:val="12"/>
      </w:rPr>
      <w:t>a)</w:t>
    </w:r>
    <w:r>
      <w:rPr>
        <w:sz w:val="12"/>
        <w:szCs w:val="12"/>
      </w:rPr>
      <w:tab/>
    </w:r>
    <w:r>
      <w:rPr>
        <w:sz w:val="12"/>
        <w:szCs w:val="12"/>
      </w:rP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704</w:t>
    </w:r>
    <w:r>
      <w:fldChar w:fldCharType="end"/>
    </w:r>
  </w:p>
  <w:p w14:paraId="151ACE14" w14:textId="77777777" w:rsidR="00524F4E" w:rsidRDefault="00C21A7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2353D" w14:textId="77777777" w:rsidR="00C21A7F" w:rsidRDefault="00C21A7F" w:rsidP="000D3854">
      <w:r>
        <w:separator/>
      </w:r>
    </w:p>
  </w:footnote>
  <w:footnote w:type="continuationSeparator" w:id="0">
    <w:p w14:paraId="0F40D5D7" w14:textId="77777777" w:rsidR="00C21A7F" w:rsidRDefault="00C21A7F" w:rsidP="000D3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854"/>
    <w:rsid w:val="000D3854"/>
    <w:rsid w:val="002E3A2C"/>
    <w:rsid w:val="00C2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6C7"/>
  <w15:chartTrackingRefBased/>
  <w15:docId w15:val="{F5C0788B-6C6A-4EEF-B056-B9A9AF7BD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3854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0D3854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0D3854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0D3854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0D3854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0D3854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0D3854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0D3854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0D3854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0D3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385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ytu">
    <w:name w:val="Title"/>
    <w:aliases w:val="Numerator"/>
    <w:basedOn w:val="Normalny"/>
    <w:link w:val="TytuZnak"/>
    <w:uiPriority w:val="10"/>
    <w:qFormat/>
    <w:rsid w:val="000D3854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0D3854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0D3854"/>
  </w:style>
  <w:style w:type="paragraph" w:customStyle="1" w:styleId="NAZWASST">
    <w:name w:val="NAZWA SST"/>
    <w:uiPriority w:val="1"/>
    <w:qFormat/>
    <w:rsid w:val="000D38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0D3854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0D38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character" w:customStyle="1" w:styleId="tekstostZnak">
    <w:name w:val="tekst ost Znak"/>
    <w:link w:val="tekstost"/>
    <w:rsid w:val="000D385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3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3854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2761</Words>
  <Characters>16569</Characters>
  <Application>Microsoft Office Word</Application>
  <DocSecurity>0</DocSecurity>
  <Lines>138</Lines>
  <Paragraphs>38</Paragraphs>
  <ScaleCrop>false</ScaleCrop>
  <Company/>
  <LinksUpToDate>false</LinksUpToDate>
  <CharactersWithSpaces>19292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2021-09-08T07:58:00Z</dcterms:created>
  <dcterms:modified xsi:type="dcterms:W3CDTF">2021-09-08T07:58:00Z</dcterms:modified>
</cp:coreProperties>
</file>